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63B54D70" w:rsidR="000D5DC3" w:rsidRPr="00EF0C6C" w:rsidRDefault="008B0AF0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>
        <w:rPr>
          <w:rFonts w:asciiTheme="minorHAnsi" w:hAnsiTheme="minorHAnsi"/>
          <w:b/>
          <w:noProof/>
        </w:rPr>
        <w:t xml:space="preserve">9 Σεπτεμβρίου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Pr="00BC474C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1F71D39A" w14:textId="77777777" w:rsidR="000A58EF" w:rsidRDefault="00AB546A" w:rsidP="008B0AF0">
      <w:pPr>
        <w:tabs>
          <w:tab w:val="left" w:pos="2528"/>
        </w:tabs>
        <w:jc w:val="both"/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14:paraId="64FE0C11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ΘΕΜΑ: ‘’ Ολοκληρώνεται η πρώτη φάση διάνοιξης και ασφαλτόστρωσης δρόμων στο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. Νέα έργα διάνοιξης δρόμων για το 2017 στο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 προανήγγειλε ο Δήμαρχος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κ.Γιώργος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 Κυρίτσης.’’</w:t>
      </w:r>
    </w:p>
    <w:p w14:paraId="0121E7C8" w14:textId="77777777" w:rsidR="008B0AF0" w:rsidRPr="008B0AF0" w:rsidRDefault="008B0AF0" w:rsidP="008B0AF0">
      <w:pPr>
        <w:jc w:val="both"/>
        <w:rPr>
          <w:rFonts w:asciiTheme="minorHAnsi" w:hAnsiTheme="minorHAnsi"/>
        </w:rPr>
      </w:pPr>
    </w:p>
    <w:p w14:paraId="0CC5A3F3" w14:textId="77777777" w:rsidR="008B0AF0" w:rsidRPr="008B0AF0" w:rsidRDefault="008B0AF0" w:rsidP="008B0AF0">
      <w:pPr>
        <w:jc w:val="both"/>
        <w:rPr>
          <w:rFonts w:asciiTheme="minorHAnsi" w:hAnsiTheme="minorHAnsi"/>
        </w:rPr>
      </w:pPr>
    </w:p>
    <w:p w14:paraId="152F4EEA" w14:textId="5FCEBC76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Ο Δήμαρχος Κω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κ.Γιώργος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 Κυρίτσης, στα πλαίσια των τακτικής και συνεχούς παρουσίας του στις δημοτικές κοινότητες, επισκέφθηκε σήμερα την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Αντιμάχεια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 και το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="00BC3BA5">
        <w:rPr>
          <w:rFonts w:asciiTheme="minorHAnsi" w:eastAsia="Arial" w:hAnsiTheme="minorHAnsi" w:cs="Arial"/>
          <w:sz w:val="28"/>
          <w:szCs w:val="28"/>
        </w:rPr>
        <w:t>.</w:t>
      </w:r>
      <w:bookmarkStart w:id="0" w:name="_GoBack"/>
      <w:bookmarkEnd w:id="0"/>
    </w:p>
    <w:p w14:paraId="52F31760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>Επιθεώρησε έργα που βρίσκονται σε εξέλιξη και παράλληλα δρομολόγησε τις διαδικασίες για την υλοποίηση νέων έργων και παρεμβάσεων.</w:t>
      </w:r>
    </w:p>
    <w:p w14:paraId="52D48E16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>Συγκεκριμένα:</w:t>
      </w:r>
    </w:p>
    <w:p w14:paraId="3F5BB9CF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Επισκέφθηκε τα έργα  διάνοιξης και  ασφαλτόστρωσης οδών στο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>.</w:t>
      </w:r>
    </w:p>
    <w:p w14:paraId="3CF40F8B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Πρόκειται για έργο που εντάσσεται στο σχέδιο πόλης στο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 και υλοποιείται με ίδιους πόρους του Δήμου.</w:t>
      </w:r>
    </w:p>
    <w:p w14:paraId="7A051D10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Ο Δήμαρχος Κω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κ.Κυρίτσης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 διαπίστωσε σημαντική πρόοδο στα εκτελούμενα έργα τα οποία είναι δεδομένο ότι θα ολοκληρωθούν εντός του χρονοδιαγράμματος.</w:t>
      </w:r>
    </w:p>
    <w:p w14:paraId="3138D949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Παράλληλα δεσμεύθηκε ότι μέσα στο 2017 θα αρχίσει η διάνοιξη και η ασφαλτόστρωση και των άλλων δρόμων στο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>.</w:t>
      </w:r>
    </w:p>
    <w:p w14:paraId="6CF4A3B4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>Όπως τόνισε ο Δήμαρχος ‘’ ότι είπαμε γίνεται πράξη και έργο. Για πρώτη φορά εκτελούνται έργα διάνοιξης και ασφαλτόστρωσης δρόμων στην περιοχή και αυτό είναι μόνο η αρχή γιατί θα συνεχίσουμε και με τους άλλους δρόμους.’’</w:t>
      </w:r>
    </w:p>
    <w:p w14:paraId="00391699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Με την ολοκλήρωση της πρώτης φάσης της διάνοιξης και ασφαλτόστρωσης οδών του σχεδίου πόλης στο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Μαστιχάρι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, στο τέλος του χρόνου, μετά από πρόταση  του τοπικού συμβουλίου </w:t>
      </w:r>
      <w:proofErr w:type="spellStart"/>
      <w:r w:rsidRPr="008B0AF0">
        <w:rPr>
          <w:rFonts w:asciiTheme="minorHAnsi" w:eastAsia="Arial" w:hAnsiTheme="minorHAnsi" w:cs="Arial"/>
          <w:sz w:val="28"/>
          <w:szCs w:val="28"/>
        </w:rPr>
        <w:t>Αντιμάχειας</w:t>
      </w:r>
      <w:proofErr w:type="spellEnd"/>
      <w:r w:rsidRPr="008B0AF0">
        <w:rPr>
          <w:rFonts w:asciiTheme="minorHAnsi" w:eastAsia="Arial" w:hAnsiTheme="minorHAnsi" w:cs="Arial"/>
          <w:sz w:val="28"/>
          <w:szCs w:val="28"/>
        </w:rPr>
        <w:t xml:space="preserve"> θα ανακοινωθεί το πρόγραμμα διάνοιξης και ασφαλτόστρωσης των υπόλοιπων δρόμων.</w:t>
      </w:r>
    </w:p>
    <w:p w14:paraId="292495C5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>Η Κως προχωρά μπροστά με έργα.</w:t>
      </w:r>
    </w:p>
    <w:p w14:paraId="7B926428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>Έργα για τον πολίτη.</w:t>
      </w:r>
    </w:p>
    <w:p w14:paraId="3A194699" w14:textId="77777777" w:rsidR="008B0AF0" w:rsidRPr="008B0AF0" w:rsidRDefault="008B0AF0" w:rsidP="008B0AF0">
      <w:pPr>
        <w:jc w:val="both"/>
        <w:rPr>
          <w:rFonts w:asciiTheme="minorHAnsi" w:hAnsiTheme="minorHAnsi"/>
        </w:rPr>
      </w:pPr>
      <w:r w:rsidRPr="008B0AF0">
        <w:rPr>
          <w:rFonts w:asciiTheme="minorHAnsi" w:eastAsia="Arial" w:hAnsiTheme="minorHAnsi" w:cs="Arial"/>
          <w:sz w:val="28"/>
          <w:szCs w:val="28"/>
        </w:rPr>
        <w:t xml:space="preserve">Έργα που βελτιώνουν την καθημερινότητα και τη ζωή του. </w:t>
      </w:r>
    </w:p>
    <w:p w14:paraId="76B61CFE" w14:textId="77777777" w:rsidR="008B0AF0" w:rsidRPr="008B0AF0" w:rsidRDefault="008B0AF0" w:rsidP="008B0AF0">
      <w:pPr>
        <w:rPr>
          <w:rFonts w:asciiTheme="minorHAnsi" w:hAnsiTheme="minorHAnsi"/>
        </w:rPr>
      </w:pPr>
    </w:p>
    <w:p w14:paraId="7F6F1ED0" w14:textId="77777777" w:rsidR="008B0AF0" w:rsidRPr="008B0AF0" w:rsidRDefault="008B0AF0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B619" w14:textId="77777777" w:rsidR="00A558E3" w:rsidRDefault="00A558E3" w:rsidP="0034192E">
      <w:r>
        <w:separator/>
      </w:r>
    </w:p>
  </w:endnote>
  <w:endnote w:type="continuationSeparator" w:id="0">
    <w:p w14:paraId="7F09814D" w14:textId="77777777" w:rsidR="00A558E3" w:rsidRDefault="00A558E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B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580D" w14:textId="77777777" w:rsidR="00A558E3" w:rsidRDefault="00A558E3" w:rsidP="0034192E">
      <w:r>
        <w:separator/>
      </w:r>
    </w:p>
  </w:footnote>
  <w:footnote w:type="continuationSeparator" w:id="0">
    <w:p w14:paraId="7E132C16" w14:textId="77777777" w:rsidR="00A558E3" w:rsidRDefault="00A558E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B0AF0"/>
    <w:rsid w:val="008D522A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558E3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3BA5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9E2F4E-C791-44C4-84FF-7CF6FA6016D3}"/>
</file>

<file path=customXml/itemProps2.xml><?xml version="1.0" encoding="utf-8"?>
<ds:datastoreItem xmlns:ds="http://schemas.openxmlformats.org/officeDocument/2006/customXml" ds:itemID="{15E88CE4-3CA8-4566-9100-32D3F2DD189A}"/>
</file>

<file path=customXml/itemProps3.xml><?xml version="1.0" encoding="utf-8"?>
<ds:datastoreItem xmlns:ds="http://schemas.openxmlformats.org/officeDocument/2006/customXml" ds:itemID="{E738C8B9-E1E3-4DC3-AD0E-66E5CB8C2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cp:lastPrinted>2015-09-16T12:01:00Z</cp:lastPrinted>
  <dcterms:created xsi:type="dcterms:W3CDTF">2015-10-19T05:41:00Z</dcterms:created>
  <dcterms:modified xsi:type="dcterms:W3CDTF">2016-09-09T12:39:00Z</dcterms:modified>
</cp:coreProperties>
</file>